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12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3402"/>
        <w:gridCol w:w="3212"/>
        <w:gridCol w:w="2798"/>
      </w:tblGrid>
      <w:tr>
        <w:trPr>
          <w:trHeight w:val="480" w:hRule="atLeast"/>
        </w:trPr>
        <w:tc>
          <w:tcPr>
            <w:tcW w:w="9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pBdr/>
              <w:spacing w:lineRule="auto" w:line="240" w:before="0" w:after="0"/>
              <w:jc w:val="center"/>
              <w:rPr/>
            </w:pPr>
            <w: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97790</wp:posOffset>
                  </wp:positionV>
                  <wp:extent cx="702945" cy="839470"/>
                  <wp:effectExtent l="0" t="0" r="0" b="0"/>
                  <wp:wrapNone/>
                  <wp:docPr id="1" name="Imagen 1" descr="Resultado de imagen para logo ciudad de buenos 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Resultado de imagen para logo ciudad de buenos 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P</w:t>
            </w: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LANILLA DE COMUNICACIÓN DE SALIDAS DIDÁCTICAS</w:t>
              <w:br/>
              <w:t>Dirección de Educación Artística</w:t>
            </w:r>
          </w:p>
        </w:tc>
      </w:tr>
      <w:tr>
        <w:trPr>
          <w:trHeight w:val="1188" w:hRule="atLeast"/>
        </w:trPr>
        <w:tc>
          <w:tcPr>
            <w:tcW w:w="9412" w:type="dxa"/>
            <w:gridSpan w:val="3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94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u w:val="single"/>
                <w:lang w:eastAsia="es-ES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u w:val="single"/>
                <w:lang w:eastAsia="es-ES"/>
              </w:rPr>
              <w:t>Información sobre la ESEA</w:t>
            </w:r>
          </w:p>
        </w:tc>
      </w:tr>
      <w:tr>
        <w:trPr>
          <w:trHeight w:val="300" w:hRule="atLeast"/>
        </w:trPr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Establecimiento</w:t>
            </w:r>
            <w:r>
              <w:rPr>
                <w:rFonts w:eastAsia="Times New Roman" w:cs="Calibri" w:ascii="Calibri" w:hAnsi="Calibri"/>
                <w:b/>
                <w:i/>
                <w:color w:val="000000"/>
                <w:lang w:eastAsia="es-ES"/>
              </w:rPr>
              <w:t xml:space="preserve">: 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 xml:space="preserve">Dirección: 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Teléfono: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4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u w:val="single"/>
                <w:lang w:eastAsia="es-ES"/>
              </w:rPr>
            </w:pPr>
            <w:r>
              <w:rPr>
                <w:lang w:eastAsia="es-ES"/>
              </w:rPr>
              <w:t>información sobre la salida didáctica</w:t>
            </w:r>
          </w:p>
        </w:tc>
      </w:tr>
      <w:tr>
        <w:trPr>
          <w:trHeight w:val="300" w:hRule="atLeast"/>
        </w:trPr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lang w:eastAsia="es-ES"/>
              </w:rPr>
              <w:t>Denominación de evento</w:t>
            </w:r>
            <w:r>
              <w:rPr>
                <w:rFonts w:eastAsia="Times New Roman" w:cs="Calibri" w:ascii="Calibri" w:hAnsi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lang w:eastAsia="es-ES"/>
              </w:rPr>
              <w:t>Fecha:</w:t>
            </w:r>
            <w:r>
              <w:rPr>
                <w:rFonts w:eastAsia="Times New Roman" w:cs="Calibri" w:ascii="Calibri" w:hAnsi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 xml:space="preserve">Horario de inicio:  </w:t>
            </w:r>
            <w:bookmarkStart w:id="0" w:name="_GoBack"/>
            <w:bookmarkEnd w:id="0"/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 xml:space="preserve">Horario de finalización: 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 xml:space="preserve">Dirección: 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eastAsia="es-ES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Forma de traslado: INDIVIDUAL (Tache el que no corresponda)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lang w:eastAsia="es-ES"/>
              </w:rPr>
              <w:t>por sus propios medios / micro escolar / trasporte público</w:t>
            </w:r>
          </w:p>
        </w:tc>
      </w:tr>
      <w:tr>
        <w:trPr>
          <w:trHeight w:val="300" w:hRule="atLeast"/>
        </w:trPr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 xml:space="preserve">Responsable del evento: 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41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b/>
                <w:color w:val="000000"/>
                <w:lang w:eastAsia="es-ES"/>
              </w:rPr>
              <w:t>Síntesis del Programa y Objetivos</w:t>
            </w: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:</w:t>
            </w:r>
          </w:p>
        </w:tc>
      </w:tr>
      <w:tr>
        <w:trPr>
          <w:trHeight w:val="300" w:hRule="atLeast"/>
        </w:trPr>
        <w:tc>
          <w:tcPr>
            <w:tcW w:w="9412" w:type="dxa"/>
            <w:gridSpan w:val="3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9412" w:type="dxa"/>
            <w:gridSpan w:val="3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1415" w:hRule="atLeast"/>
        </w:trPr>
        <w:tc>
          <w:tcPr>
            <w:tcW w:w="9412" w:type="dxa"/>
            <w:gridSpan w:val="3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3402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Tipo de participantes del Evento:</w:t>
              <w:br/>
              <w:t>(Marque lo que corresponda)</w:t>
              <w:br/>
            </w:r>
            <w:r>
              <w:rPr>
                <w:rFonts w:eastAsia="Times New Roman" w:cs="Calibri" w:ascii="Calibri" w:hAnsi="Calibri"/>
                <w:i/>
                <w:iCs/>
                <w:color w:val="000000"/>
                <w:sz w:val="20"/>
                <w:szCs w:val="20"/>
                <w:lang w:eastAsia="es-ES"/>
              </w:rPr>
              <w:t>Incluir nómina de autoridades, docentes y estudiantes en el reverso.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 xml:space="preserve">O Estudiantes: </w:t>
            </w:r>
          </w:p>
        </w:tc>
      </w:tr>
      <w:tr>
        <w:trPr>
          <w:trHeight w:val="300" w:hRule="atLeast"/>
        </w:trPr>
        <w:tc>
          <w:tcPr>
            <w:tcW w:w="3402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 xml:space="preserve">O Docentes: Directora: </w:t>
            </w:r>
          </w:p>
        </w:tc>
      </w:tr>
      <w:tr>
        <w:trPr>
          <w:trHeight w:val="300" w:hRule="atLeast"/>
        </w:trPr>
        <w:tc>
          <w:tcPr>
            <w:tcW w:w="3402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O Artistas / Personalidades</w:t>
            </w:r>
          </w:p>
        </w:tc>
      </w:tr>
      <w:tr>
        <w:trPr>
          <w:trHeight w:val="300" w:hRule="atLeast"/>
        </w:trPr>
        <w:tc>
          <w:tcPr>
            <w:tcW w:w="3402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O Otros (indicar quienes)</w:t>
            </w:r>
          </w:p>
        </w:tc>
      </w:tr>
      <w:tr>
        <w:trPr>
          <w:trHeight w:val="300" w:hRule="atLeast"/>
        </w:trPr>
        <w:tc>
          <w:tcPr>
            <w:tcW w:w="3402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2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2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2640" w:hRule="atLeast"/>
        </w:trPr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Firma de responsables del evento:</w:t>
            </w:r>
          </w:p>
        </w:tc>
        <w:tc>
          <w:tcPr>
            <w:tcW w:w="3212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Firma de responsables del evento:</w:t>
            </w:r>
          </w:p>
        </w:tc>
        <w:tc>
          <w:tcPr>
            <w:tcW w:w="27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Firma de la autoridad escolar:</w:t>
            </w:r>
          </w:p>
        </w:tc>
      </w:tr>
    </w:tbl>
    <w:tbl>
      <w:tblPr>
        <w:tblW w:w="9412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7815"/>
        <w:gridCol w:w="1595"/>
      </w:tblGrid>
      <w:tr>
        <w:trPr>
          <w:trHeight w:val="300" w:hRule="atLeast"/>
        </w:trPr>
        <w:tc>
          <w:tcPr>
            <w:tcW w:w="9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pageBreakBefore/>
              <w:pBdr/>
              <w:spacing w:lineRule="auto" w:line="240" w:before="0" w:after="0"/>
              <w:jc w:val="center"/>
              <w:rPr/>
            </w:pPr>
            <w: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146050</wp:posOffset>
                  </wp:positionV>
                  <wp:extent cx="454660" cy="541655"/>
                  <wp:effectExtent l="0" t="0" r="0" b="0"/>
                  <wp:wrapNone/>
                  <wp:docPr id="2" name="Image1" descr="Resultado de imagen para logo ciudad de buenos 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Resultado de imagen para logo ciudad de buenos 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P</w:t>
            </w:r>
            <w:r>
              <w:rPr>
                <w:rFonts w:eastAsia="Times New Roman" w:cs="Calibri" w:ascii="Calibri" w:hAnsi="Calibri"/>
                <w:color w:val="000000"/>
                <w:lang w:eastAsia="es-ES"/>
              </w:rPr>
              <w:t>LANILLA DE COMUNICACIÓN DE SALIDAS DIDÁCTICAS</w:t>
              <w:br/>
              <w:t>Dirección de Educación Artística</w:t>
            </w:r>
          </w:p>
        </w:tc>
      </w:tr>
      <w:tr>
        <w:trPr>
          <w:trHeight w:val="930" w:hRule="atLeast"/>
        </w:trPr>
        <w:tc>
          <w:tcPr>
            <w:tcW w:w="941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u w:val="single"/>
                <w:lang w:eastAsia="es-ES"/>
              </w:rPr>
              <w:t>Nómina de Participantes</w:t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left w:val="single" w:sz="8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b/>
                <w:color w:val="000000"/>
                <w:lang w:eastAsia="es-ES"/>
              </w:rPr>
              <w:t>Nombre y Apellido</w:t>
            </w:r>
          </w:p>
        </w:tc>
        <w:tc>
          <w:tcPr>
            <w:tcW w:w="1595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ascii="Calibri" w:hAnsi="Calibri"/>
                <w:b/>
                <w:color w:val="000000"/>
                <w:lang w:eastAsia="es-ES"/>
              </w:rPr>
              <w:t>DNI</w:t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exac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 w:ascii="Calibri" w:hAnsi="Calibri"/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es-ES"/>
              </w:rPr>
              <w:t>Firma responsable evento      Firmas responsables del evento   Firma de Autoridad Escolar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Helvetica-Bold"/>
          <w:b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247" w:right="1247" w:header="0" w:top="799" w:footer="0" w:bottom="79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Arial">
    <w:altName w:val="Helvetica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ntarell">
    <w:charset w:val="01"/>
    <w:family w:val="roman"/>
    <w:pitch w:val="variable"/>
  </w:font>
  <w:font w:name="Courier 10 Pitch">
    <w:charset w:val="01"/>
    <w:family w:val="roman"/>
    <w:pitch w:val="variable"/>
  </w:font>
  <w:font w:name="Monospace">
    <w:charset w:val="01"/>
    <w:family w:val="auto"/>
    <w:pitch w:val="fixed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Georgia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AptiferSansLTW01-Light">
    <w:charset w:val="01"/>
    <w:family w:val="swiss"/>
    <w:pitch w:val="variable"/>
  </w:font>
  <w:font w:name="monospac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scenderSerifW01-Regular">
    <w:charset w:val="01"/>
    <w:family w:val="roman"/>
    <w:pitch w:val="variable"/>
  </w:font>
  <w:font w:name="Conduit ITC Light">
    <w:charset w:val="01"/>
    <w:family w:val="roman"/>
    <w:pitch w:val="variable"/>
  </w:font>
  <w:font w:name="Conduit ITC ExtraBold">
    <w:charset w:val="01"/>
    <w:family w:val="roman"/>
    <w:pitch w:val="variable"/>
  </w:font>
  <w:font w:name="Conduit ITC ExtraLight">
    <w:charset w:val="01"/>
    <w:family w:val="roman"/>
    <w:pitch w:val="variable"/>
  </w:font>
  <w:font w:name="Wingdings">
    <w:charset w:val="02"/>
    <w:family w:val="auto"/>
    <w:pitch w:val="default"/>
  </w:font>
  <w:font w:name="MT Extra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/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sz w:val="24"/>
        <w:szCs w:val="24"/>
        <w:lang w:val="en-US" w:eastAsia="zh-CN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sz w:val="24"/>
        <w:szCs w:val="24"/>
        <w:lang w:val="en-US" w:eastAsia="zh-CN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sz w:val="24"/>
        <w:szCs w:val="24"/>
        <w:lang w:val="en-US" w:eastAsia="zh-CN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sz w:val="24"/>
        <w:szCs w:val="24"/>
        <w:lang w:val="en-US" w:eastAsia="zh-CN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sz w:val="24"/>
        <w:szCs w:val="24"/>
        <w:lang w:val="en-US" w:eastAsia="zh-CN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sz w:val="24"/>
        <w:szCs w:val="24"/>
        <w:lang w:val="en-US" w:eastAsia="zh-CN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sz w:val="24"/>
        <w:szCs w:val="24"/>
        <w:lang w:val="en-US" w:eastAsia="zh-CN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sz w:val="24"/>
        <w:szCs w:val="24"/>
        <w:lang w:val="en-US" w:eastAsia="zh-CN"/>
      </w:rPr>
    </w:lvl>
  </w:abstractNum>
  <w:abstractNum w:abstractNumId="3">
    <w:lvl w:ilvl="0">
      <w:start w:val="1"/>
      <w:numFmt w:val="bullet"/>
      <w:lvlText w:val="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sz w:val="24"/>
        <w:szCs w:val="24"/>
        <w:rFonts w:cs="OpenSymbol;Arial Unicode MS"/>
        <w:lang w:val="en-US" w:eastAsia="zh-CN"/>
      </w:rPr>
    </w:lvl>
    <w:lvl w:ilvl="1">
      <w:start w:val="1"/>
      <w:numFmt w:val="bullet"/>
      <w:lvlText w:val=""/>
      <w:lvlJc w:val="left"/>
      <w:pPr>
        <w:tabs>
          <w:tab w:val="num" w:pos="454"/>
        </w:tabs>
        <w:ind w:left="454" w:hanging="227"/>
      </w:pPr>
      <w:rPr>
        <w:rFonts w:ascii="MT Extra" w:hAnsi="MT Extra" w:cs="MT Extra" w:hint="default"/>
        <w:sz w:val="24"/>
        <w:szCs w:val="24"/>
        <w:rFonts w:cs="OpenSymbol;Arial Unicode MS"/>
        <w:lang w:val="en-US" w:eastAsia="zh-CN"/>
      </w:rPr>
    </w:lvl>
    <w:lvl w:ilvl="2">
      <w:start w:val="1"/>
      <w:numFmt w:val="bullet"/>
      <w:lvlText w:val="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sz w:val="24"/>
        <w:szCs w:val="24"/>
        <w:rFonts w:cs="OpenSymbol;Arial Unicode MS"/>
        <w:lang w:val="en-US" w:eastAsia="zh-CN"/>
      </w:rPr>
    </w:lvl>
    <w:lvl w:ilvl="3">
      <w:start w:val="1"/>
      <w:numFmt w:val="bullet"/>
      <w:lvlText w:val=""/>
      <w:lvlJc w:val="left"/>
      <w:pPr>
        <w:tabs>
          <w:tab w:val="num" w:pos="907"/>
        </w:tabs>
        <w:ind w:left="907" w:hanging="227"/>
      </w:pPr>
      <w:rPr>
        <w:rFonts w:ascii="Wingdings" w:hAnsi="Wingdings" w:cs="Wingdings" w:hint="default"/>
        <w:sz w:val="24"/>
        <w:szCs w:val="24"/>
        <w:rFonts w:cs="OpenSymbol;Arial Unicode MS"/>
        <w:lang w:val="en-US" w:eastAsia="zh-CN"/>
      </w:rPr>
    </w:lvl>
    <w:lvl w:ilvl="4">
      <w:start w:val="1"/>
      <w:numFmt w:val="bullet"/>
      <w:lvlText w:val=""/>
      <w:lvlJc w:val="left"/>
      <w:pPr>
        <w:tabs>
          <w:tab w:val="num" w:pos="1134"/>
        </w:tabs>
        <w:ind w:left="1134" w:hanging="227"/>
      </w:pPr>
      <w:rPr>
        <w:rFonts w:ascii="Wingdings" w:hAnsi="Wingdings" w:cs="Wingdings" w:hint="default"/>
        <w:sz w:val="24"/>
        <w:szCs w:val="24"/>
        <w:rFonts w:cs="OpenSymbol;Arial Unicode MS"/>
        <w:lang w:val="en-US" w:eastAsia="zh-CN"/>
      </w:rPr>
    </w:lvl>
    <w:lvl w:ilvl="5">
      <w:start w:val="1"/>
      <w:numFmt w:val="bullet"/>
      <w:lvlText w:val=""/>
      <w:lvlJc w:val="left"/>
      <w:pPr>
        <w:tabs>
          <w:tab w:val="num" w:pos="1361"/>
        </w:tabs>
        <w:ind w:left="1361" w:hanging="227"/>
      </w:pPr>
      <w:rPr>
        <w:rFonts w:ascii="Wingdings" w:hAnsi="Wingdings" w:cs="Wingdings" w:hint="default"/>
        <w:sz w:val="24"/>
        <w:szCs w:val="24"/>
        <w:rFonts w:cs="OpenSymbol;Arial Unicode MS"/>
        <w:lang w:val="en-US" w:eastAsia="zh-CN"/>
      </w:rPr>
    </w:lvl>
    <w:lvl w:ilvl="6">
      <w:start w:val="1"/>
      <w:numFmt w:val="bullet"/>
      <w:lvlText w:val=""/>
      <w:lvlJc w:val="left"/>
      <w:pPr>
        <w:tabs>
          <w:tab w:val="num" w:pos="1587"/>
        </w:tabs>
        <w:ind w:left="1587" w:hanging="227"/>
      </w:pPr>
      <w:rPr>
        <w:rFonts w:ascii="Wingdings" w:hAnsi="Wingdings" w:cs="Wingdings" w:hint="default"/>
        <w:sz w:val="24"/>
        <w:szCs w:val="24"/>
        <w:rFonts w:cs="OpenSymbol;Arial Unicode MS"/>
        <w:lang w:val="en-US" w:eastAsia="zh-CN"/>
      </w:rPr>
    </w:lvl>
    <w:lvl w:ilvl="7">
      <w:start w:val="1"/>
      <w:numFmt w:val="bullet"/>
      <w:lvlText w:val=""/>
      <w:lvlJc w:val="left"/>
      <w:pPr>
        <w:tabs>
          <w:tab w:val="num" w:pos="1814"/>
        </w:tabs>
        <w:ind w:left="1814" w:hanging="227"/>
      </w:pPr>
      <w:rPr>
        <w:rFonts w:ascii="Wingdings" w:hAnsi="Wingdings" w:cs="Wingdings" w:hint="default"/>
        <w:sz w:val="24"/>
        <w:szCs w:val="24"/>
        <w:rFonts w:cs="OpenSymbol;Arial Unicode MS"/>
        <w:lang w:val="en-US" w:eastAsia="zh-CN"/>
      </w:rPr>
    </w:lvl>
    <w:lvl w:ilvl="8">
      <w:start w:val="1"/>
      <w:numFmt w:val="bullet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cs="Wingdings" w:hint="default"/>
        <w:sz w:val="24"/>
        <w:szCs w:val="24"/>
        <w:rFonts w:cs="OpenSymbol;Arial Unicode MS"/>
        <w:lang w:val="en-US" w:eastAsia="zh-C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ans" w:cs="Noto Sans Devanagari"/>
        <w:kern w:val="2"/>
        <w:sz w:val="24"/>
        <w:szCs w:val="24"/>
        <w:highlight w:val="white"/>
        <w:lang w:val="en-US" w:eastAsia="zh-CN" w:bidi="hi-IN"/>
      </w:rPr>
    </w:rPrDefault>
    <w:pPrDefault>
      <w:pPr>
        <w:widowControl/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Liberation Serif" w:hAnsi="Liberation Serif" w:eastAsia="Liberation Sans" w:cs="Noto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highlight w:val="white"/>
      <w:u w:val="none"/>
      <w:vertAlign w:val="baseline"/>
      <w:em w:val="none"/>
      <w:lang w:val="en-US" w:eastAsia="zh-CN" w:bidi="hi-IN"/>
    </w:rPr>
  </w:style>
  <w:style w:type="paragraph" w:styleId="Heading1">
    <w:name w:val="Heading 1"/>
    <w:qFormat/>
    <w:pPr>
      <w:keepNext w:val="true"/>
      <w:keepLines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480" w:after="120"/>
      <w:jc w:val="left"/>
      <w:textAlignment w:val="baseline"/>
    </w:pPr>
    <w:rPr>
      <w:rFonts w:ascii="Liberation Serif" w:hAnsi="Liberation Serif" w:eastAsia="Liberation Sans" w:cs="Noto Sans Devanaga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48"/>
      <w:sz w:val="48"/>
      <w:szCs w:val="48"/>
      <w:highlight w:val="white"/>
      <w:u w:val="none"/>
      <w:vertAlign w:val="baseline"/>
      <w:em w:val="none"/>
      <w:lang w:val="en-US" w:eastAsia="zh-CN" w:bidi="hi-IN"/>
    </w:rPr>
  </w:style>
  <w:style w:type="paragraph" w:styleId="Heading2">
    <w:name w:val="Heading 2"/>
    <w:qFormat/>
    <w:pPr>
      <w:keepNext w:val="true"/>
      <w:keepLines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360" w:after="80"/>
      <w:jc w:val="left"/>
      <w:textAlignment w:val="baseline"/>
    </w:pPr>
    <w:rPr>
      <w:rFonts w:ascii="Liberation Serif" w:hAnsi="Liberation Serif" w:eastAsia="Liberation Sans" w:cs="Noto Sans Devanaga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36"/>
      <w:sz w:val="36"/>
      <w:szCs w:val="36"/>
      <w:highlight w:val="white"/>
      <w:u w:val="none"/>
      <w:vertAlign w:val="baseline"/>
      <w:em w:val="none"/>
      <w:lang w:val="en-US" w:eastAsia="zh-CN" w:bidi="hi-IN"/>
    </w:rPr>
  </w:style>
  <w:style w:type="paragraph" w:styleId="Heading3">
    <w:name w:val="Heading 3"/>
    <w:qFormat/>
    <w:pPr>
      <w:keepNext w:val="true"/>
      <w:keepLines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280" w:after="80"/>
      <w:jc w:val="left"/>
      <w:textAlignment w:val="baseline"/>
    </w:pPr>
    <w:rPr>
      <w:rFonts w:ascii="Liberation Serif" w:hAnsi="Liberation Serif" w:eastAsia="Liberation Sans" w:cs="Noto Sans Devanaga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highlight w:val="white"/>
      <w:u w:val="none"/>
      <w:vertAlign w:val="baseline"/>
      <w:em w:val="none"/>
      <w:lang w:val="en-US" w:eastAsia="zh-CN" w:bidi="hi-IN"/>
    </w:rPr>
  </w:style>
  <w:style w:type="paragraph" w:styleId="Heading4">
    <w:name w:val="Heading 4"/>
    <w:qFormat/>
    <w:pPr>
      <w:keepNext w:val="true"/>
      <w:keepLines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240" w:after="40"/>
      <w:jc w:val="left"/>
      <w:textAlignment w:val="baseline"/>
    </w:pPr>
    <w:rPr>
      <w:rFonts w:ascii="Liberation Serif" w:hAnsi="Liberation Serif" w:eastAsia="Liberation Sans" w:cs="Noto Sans Devanaga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highlight w:val="white"/>
      <w:u w:val="none"/>
      <w:vertAlign w:val="baseline"/>
      <w:em w:val="none"/>
      <w:lang w:val="en-US" w:eastAsia="zh-CN" w:bidi="hi-IN"/>
    </w:rPr>
  </w:style>
  <w:style w:type="paragraph" w:styleId="Heading5">
    <w:name w:val="Heading 5"/>
    <w:qFormat/>
    <w:pPr>
      <w:keepNext w:val="true"/>
      <w:keepLines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220" w:after="40"/>
      <w:jc w:val="left"/>
      <w:textAlignment w:val="baseline"/>
    </w:pPr>
    <w:rPr>
      <w:rFonts w:ascii="Liberation Serif" w:hAnsi="Liberation Serif" w:eastAsia="Liberation Sans" w:cs="Noto Sans Devanaga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highlight w:val="white"/>
      <w:u w:val="none"/>
      <w:vertAlign w:val="baseline"/>
      <w:em w:val="none"/>
      <w:lang w:val="en-US" w:eastAsia="zh-CN" w:bidi="hi-IN"/>
    </w:rPr>
  </w:style>
  <w:style w:type="paragraph" w:styleId="Heading6">
    <w:name w:val="Heading 6"/>
    <w:qFormat/>
    <w:pPr>
      <w:keepNext w:val="true"/>
      <w:keepLines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200" w:after="40"/>
      <w:jc w:val="left"/>
      <w:textAlignment w:val="baseline"/>
    </w:pPr>
    <w:rPr>
      <w:rFonts w:ascii="Liberation Serif" w:hAnsi="Liberation Serif" w:eastAsia="Liberation Sans" w:cs="Noto Sans Devanaga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highlight w:val="white"/>
      <w:u w:val="none"/>
      <w:vertAlign w:val="baseline"/>
      <w:em w:val="none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037df2"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rFonts w:ascii="Arial;Helvetica" w:hAnsi="Arial;Helvetica" w:cs="Arial;Helvetica"/>
      <w:i/>
      <w:iCs/>
      <w:color w:val="00000A"/>
      <w:sz w:val="24"/>
      <w:szCs w:val="24"/>
      <w:lang w:val="en-US" w:eastAsia="zh-CN"/>
    </w:rPr>
  </w:style>
  <w:style w:type="character" w:styleId="InternetLink">
    <w:name w:val="Internet Link"/>
    <w:basedOn w:val="DefaultParagraphFont"/>
    <w:rPr>
      <w:color w:val="EA7500"/>
      <w:u w:val="none"/>
    </w:rPr>
  </w:style>
  <w:style w:type="character" w:styleId="Fuentedeprrafopredeter">
    <w:name w:val="Fuente de párrafo predeter."/>
    <w:qFormat/>
    <w:rPr/>
  </w:style>
  <w:style w:type="character" w:styleId="NumberingSymbols">
    <w:name w:val="Numbering Symbols"/>
    <w:qFormat/>
    <w:rPr>
      <w:sz w:val="24"/>
      <w:szCs w:val="24"/>
      <w:lang w:val="en-US" w:eastAsia="zh-CN"/>
    </w:rPr>
  </w:style>
  <w:style w:type="character" w:styleId="FootnoteCharacters">
    <w:name w:val="Footnote Characters"/>
    <w:qFormat/>
    <w:rPr>
      <w:spacing w:val="0"/>
      <w:sz w:val="20"/>
    </w:rPr>
  </w:style>
  <w:style w:type="character" w:styleId="StrongEmphasis">
    <w:name w:val="Strong Emphasis"/>
    <w:basedOn w:val="Fuentedeprrafopredeter"/>
    <w:qFormat/>
    <w:rPr>
      <w:b/>
      <w:bCs/>
    </w:rPr>
  </w:style>
  <w:style w:type="character" w:styleId="EndnoteCharacters">
    <w:name w:val="Endnote Characters"/>
    <w:qFormat/>
    <w:rPr/>
  </w:style>
  <w:style w:type="character" w:styleId="02eliminar">
    <w:name w:val="--02_eliminar"/>
    <w:basedOn w:val="DefaultParagraphFont"/>
    <w:qFormat/>
    <w:rPr>
      <w:strike/>
      <w:color w:val="B2B2B2"/>
    </w:rPr>
  </w:style>
  <w:style w:type="character" w:styleId="03agregar">
    <w:name w:val="--03_agregar"/>
    <w:basedOn w:val="Fuentedeprrafopredeter"/>
    <w:qFormat/>
    <w:rPr>
      <w:color w:val="004586"/>
    </w:rPr>
  </w:style>
  <w:style w:type="character" w:styleId="Bullets">
    <w:name w:val="Bullets"/>
    <w:qFormat/>
    <w:rPr>
      <w:rFonts w:ascii="OpenSymbol;Arial Unicode MS" w:hAnsi="OpenSymbol;Arial Unicode MS" w:cs="OpenSymbol;Arial Unicode MS"/>
      <w:sz w:val="24"/>
      <w:szCs w:val="24"/>
      <w:lang w:val="en-US" w:eastAsia="zh-CN"/>
    </w:rPr>
  </w:style>
  <w:style w:type="character" w:styleId="Quotation">
    <w:name w:val="Quotation"/>
    <w:qFormat/>
    <w:rPr>
      <w:i/>
      <w:iCs/>
    </w:rPr>
  </w:style>
  <w:style w:type="character" w:styleId="VisitedInternetLink">
    <w:name w:val="Visited Internet Link"/>
    <w:rPr>
      <w:color w:val="800000"/>
      <w:u w:val="single"/>
    </w:rPr>
  </w:style>
  <w:style w:type="character" w:styleId="Placeholder">
    <w:name w:val="Placeholder"/>
    <w:qFormat/>
    <w:rPr>
      <w:smallCaps/>
      <w:color w:val="008080"/>
      <w:u w:val="dotted"/>
    </w:rPr>
  </w:style>
  <w:style w:type="character" w:styleId="IndexLink">
    <w:name w:val="Index Link"/>
    <w:qFormat/>
    <w:rPr/>
  </w:style>
  <w:style w:type="character" w:styleId="FootnoteAnchor">
    <w:name w:val="Footnote Anchor"/>
    <w:rPr>
      <w:rFonts w:ascii="Cantarell" w:hAnsi="Cantarell" w:cs="Arial;Helvetica"/>
      <w:b/>
      <w:color w:val="00000A"/>
      <w:sz w:val="20"/>
      <w:szCs w:val="24"/>
      <w:vertAlign w:val="superscript"/>
      <w:lang w:val="en-US" w:eastAsia="zh-CN"/>
    </w:rPr>
  </w:style>
  <w:style w:type="character" w:styleId="EndnoteAnchor">
    <w:name w:val="Endnote Anchor"/>
    <w:rPr>
      <w:vertAlign w:val="superscript"/>
    </w:rPr>
  </w:style>
  <w:style w:type="character" w:styleId="Bold">
    <w:name w:val="--bold"/>
    <w:basedOn w:val="DefaultParagraphFont"/>
    <w:qFormat/>
    <w:rPr>
      <w:b/>
    </w:rPr>
  </w:style>
  <w:style w:type="character" w:styleId="01corregir">
    <w:name w:val="--01_corregir"/>
    <w:qFormat/>
    <w:rPr>
      <w:rFonts w:ascii="Courier 10 Pitch" w:hAnsi="Courier 10 Pitch" w:eastAsia="Droid Sans Fallback" w:cs="Courier 10 Pitch"/>
      <w:color w:val="33002B"/>
      <w:sz w:val="16"/>
      <w:szCs w:val="16"/>
      <w:highlight w:val="yellow"/>
      <w:lang w:val="en-US"/>
    </w:rPr>
  </w:style>
  <w:style w:type="character" w:styleId="00atencion">
    <w:name w:val="--00_atencion"/>
    <w:qFormat/>
    <w:rPr>
      <w:color w:val="000000"/>
      <w:highlight w:val="yellow"/>
    </w:rPr>
  </w:style>
  <w:style w:type="character" w:styleId="Italic">
    <w:name w:val="--italic"/>
    <w:basedOn w:val="Fuentedeprrafopredeter"/>
    <w:qFormat/>
    <w:rPr>
      <w:i/>
    </w:rPr>
  </w:style>
  <w:style w:type="character" w:styleId="03agregaritalic">
    <w:name w:val="--03_agregar_italic"/>
    <w:basedOn w:val="Fuentedeprrafopredeter"/>
    <w:qFormat/>
    <w:rPr>
      <w:i/>
      <w:iCs/>
      <w:color w:val="004586"/>
    </w:rPr>
  </w:style>
  <w:style w:type="character" w:styleId="Monospace">
    <w:name w:val="--monospace"/>
    <w:basedOn w:val="Bold"/>
    <w:qFormat/>
    <w:rPr>
      <w:rFonts w:ascii="Monospace" w:hAnsi="Monospace"/>
      <w:b w:val="false"/>
      <w:u w:val="none"/>
      <w:lang w:val="es-AR"/>
    </w:rPr>
  </w:style>
  <w:style w:type="character" w:styleId="Destacado">
    <w:name w:val="--destacado"/>
    <w:basedOn w:val="DefaultParagraphFont"/>
    <w:qFormat/>
    <w:rPr>
      <w:rFonts w:ascii="Cantarell" w:hAnsi="Cantarell" w:cs="Cantarell"/>
      <w:b w:val="false"/>
      <w:color w:val="390A5D"/>
      <w:sz w:val="22"/>
      <w:szCs w:val="21"/>
      <w:highlight w:val="white"/>
    </w:rPr>
  </w:style>
  <w:style w:type="character" w:styleId="Subrayado">
    <w:name w:val="--subrayado"/>
    <w:qFormat/>
    <w:rPr>
      <w:u w:val="single"/>
      <w:lang w:val="en-US"/>
    </w:rPr>
  </w:style>
  <w:style w:type="character" w:styleId="Character20style">
    <w:name w:val="Character_20_styl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37d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  <w:shd w:fill="FFFFFF" w:val="clear"/>
      <w:suppressAutoHyphens w:val="true"/>
    </w:pPr>
    <w:rPr/>
  </w:style>
  <w:style w:type="paragraph" w:styleId="TableHeading">
    <w:name w:val="Table Heading"/>
    <w:basedOn w:val="TableContents"/>
    <w:qFormat/>
    <w:pPr>
      <w:shd w:fill="FFFFFF" w:val="clear"/>
      <w:suppressAutoHyphens w:val="true"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>
      <w:rFonts w:ascii="Calibri" w:hAnsi="Calibri" w:eastAsia="Calibri" w:cs="Calibri"/>
      <w:color w:val="000000"/>
      <w:lang w:val="en-US" w:eastAsia="en-US" w:bidi="en-US"/>
    </w:rPr>
  </w:style>
  <w:style w:type="paragraph" w:styleId="Title">
    <w:name w:val="Title"/>
    <w:qFormat/>
    <w:pPr>
      <w:keepNext w:val="true"/>
      <w:keepLines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480" w:after="120"/>
      <w:jc w:val="left"/>
      <w:textAlignment w:val="baseline"/>
    </w:pPr>
    <w:rPr>
      <w:rFonts w:ascii="Liberation Serif" w:hAnsi="Liberation Serif" w:eastAsia="Liberation Sans" w:cs="Noto Sans Devanaga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72"/>
      <w:sz w:val="72"/>
      <w:szCs w:val="72"/>
      <w:highlight w:val="white"/>
      <w:u w:val="none"/>
      <w:vertAlign w:val="baseline"/>
      <w:em w:val="none"/>
      <w:lang w:val="en-US" w:eastAsia="zh-CN" w:bidi="hi-IN"/>
    </w:rPr>
  </w:style>
  <w:style w:type="paragraph" w:styleId="Subtitle">
    <w:name w:val="Subtitle"/>
    <w:qFormat/>
    <w:pPr>
      <w:keepNext w:val="true"/>
      <w:keepLines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360" w:after="80"/>
      <w:jc w:val="left"/>
      <w:textAlignment w:val="baseline"/>
    </w:pPr>
    <w:rPr>
      <w:rFonts w:ascii="Georgia" w:hAnsi="Georgia" w:eastAsia="Georgia" w:cs="Georgia"/>
      <w:b w:val="false"/>
      <w:bCs w:val="false"/>
      <w:i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666666"/>
      <w:spacing w:val="0"/>
      <w:w w:val="100"/>
      <w:kern w:val="2"/>
      <w:position w:val="0"/>
      <w:sz w:val="48"/>
      <w:sz w:val="48"/>
      <w:szCs w:val="48"/>
      <w:highlight w:val="white"/>
      <w:u w:val="none"/>
      <w:vertAlign w:val="baseline"/>
      <w:em w:val="none"/>
      <w:lang w:val="en-US" w:eastAsia="zh-CN" w:bidi="hi-IN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FrameContents">
    <w:name w:val="Frame Contents"/>
    <w:basedOn w:val="Normal"/>
    <w:qFormat/>
    <w:pPr>
      <w:shd w:fill="FFFFFF" w:val="clear"/>
      <w:suppressAutoHyphens w:val="true"/>
    </w:pPr>
    <w:rPr/>
  </w:style>
  <w:style w:type="paragraph" w:styleId="Text">
    <w:name w:val="Text"/>
    <w:basedOn w:val="Normal"/>
    <w:qFormat/>
    <w:pPr>
      <w:shd w:fill="FFFFFF" w:val="clear"/>
      <w:suppressAutoHyphens w:val="true"/>
    </w:pPr>
    <w:rPr/>
  </w:style>
  <w:style w:type="paragraph" w:styleId="Footnote">
    <w:name w:val="Footnote Text"/>
    <w:basedOn w:val="Normal"/>
    <w:pPr>
      <w:shd w:fill="FFFFFF" w:val="clear"/>
      <w:suppressAutoHyphens w:val="true"/>
    </w:pPr>
    <w:rPr/>
  </w:style>
  <w:style w:type="paragraph" w:styleId="Quotations">
    <w:name w:val="Quotations"/>
    <w:basedOn w:val="Normal"/>
    <w:qFormat/>
    <w:pPr>
      <w:shd w:fill="FFFFFF" w:val="clear"/>
      <w:suppressAutoHyphens w:val="true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shd w:fill="FFFFFF" w:val="clear"/>
      <w:tabs>
        <w:tab w:val="clear" w:pos="709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shd w:fill="FFFFFF" w:val="clear"/>
      <w:tabs>
        <w:tab w:val="clear" w:pos="709"/>
        <w:tab w:val="center" w:pos="4419" w:leader="none"/>
        <w:tab w:val="right" w:pos="8838" w:leader="none"/>
      </w:tabs>
      <w:spacing w:lineRule="atLeast" w:line="100"/>
    </w:pPr>
    <w:rPr/>
  </w:style>
  <w:style w:type="paragraph" w:styleId="Endnote">
    <w:name w:val="Endnote Text"/>
    <w:basedOn w:val="Normal"/>
    <w:pPr>
      <w:suppressAutoHyphens w:val="true"/>
    </w:pPr>
    <w:rPr/>
  </w:style>
  <w:style w:type="paragraph" w:styleId="ContentsHeading">
    <w:name w:val="TOA Heading"/>
    <w:basedOn w:val="Heading"/>
    <w:pPr>
      <w:suppressLineNumbers/>
      <w:suppressAutoHyphens w:val="true"/>
    </w:pPr>
    <w:rPr>
      <w:b/>
      <w:bCs/>
      <w:sz w:val="32"/>
      <w:szCs w:val="32"/>
    </w:rPr>
  </w:style>
  <w:style w:type="paragraph" w:styleId="Contents1">
    <w:name w:val="TOC 1"/>
    <w:basedOn w:val="Index"/>
    <w:pPr>
      <w:tabs>
        <w:tab w:val="clear" w:pos="709"/>
        <w:tab w:val="right" w:pos="9412" w:leader="dot"/>
      </w:tabs>
      <w:ind w:left="0" w:right="0" w:hanging="0"/>
    </w:pPr>
    <w:rPr/>
  </w:style>
  <w:style w:type="paragraph" w:styleId="Contents2">
    <w:name w:val="TOC 2"/>
    <w:basedOn w:val="Index"/>
    <w:pPr>
      <w:tabs>
        <w:tab w:val="clear" w:pos="709"/>
        <w:tab w:val="right" w:pos="9129" w:leader="dot"/>
      </w:tabs>
      <w:ind w:left="283" w:right="0" w:hanging="0"/>
    </w:pPr>
    <w:rPr/>
  </w:style>
  <w:style w:type="paragraph" w:styleId="Contents3">
    <w:name w:val="TOC 3"/>
    <w:basedOn w:val="Index"/>
    <w:pPr>
      <w:tabs>
        <w:tab w:val="clear" w:pos="709"/>
        <w:tab w:val="right" w:pos="8846" w:leader="dot"/>
      </w:tabs>
      <w:ind w:left="566" w:right="0" w:hanging="0"/>
    </w:pPr>
    <w:rPr/>
  </w:style>
  <w:style w:type="paragraph" w:styleId="RellenadoFormularios">
    <w:name w:val="--rellenadoFormularios"/>
    <w:qFormat/>
    <w:pPr>
      <w:keepNext w:val="false"/>
      <w:keepLines w:val="false"/>
      <w:pageBreakBefore w:val="false"/>
      <w:widowControl/>
      <w:pBdr/>
      <w:shd w:fill="auto" w:val="clear"/>
      <w:tabs>
        <w:tab w:val="clear" w:pos="709"/>
        <w:tab w:val="left" w:pos="2410" w:leader="none"/>
        <w:tab w:val="left" w:pos="2977" w:leader="none"/>
      </w:tabs>
      <w:suppressAutoHyphens w:val="true"/>
      <w:kinsoku w:val="true"/>
      <w:overflowPunct w:val="false"/>
      <w:autoSpaceDE w:val="true"/>
      <w:bidi w:val="0"/>
      <w:snapToGrid w:val="true"/>
      <w:spacing w:lineRule="auto" w:line="240" w:before="0" w:after="200"/>
      <w:ind w:left="0" w:right="0" w:firstLine="283"/>
      <w:jc w:val="left"/>
      <w:textAlignment w:val="baseline"/>
    </w:pPr>
    <w:rPr>
      <w:rFonts w:ascii="Cantarell" w:hAnsi="Cantarell" w:eastAsia="Droid Sans Fallback" w:cs="Cantarel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highlight w:val="white"/>
      <w:u w:val="none"/>
      <w:vertAlign w:val="baseline"/>
      <w:em w:val="none"/>
      <w:lang w:val="en-US" w:eastAsia="zh-CN" w:bidi="ar-SA"/>
    </w:rPr>
  </w:style>
  <w:style w:type="paragraph" w:styleId="Autor">
    <w:name w:val="--autor"/>
    <w:basedOn w:val="Normal"/>
    <w:qFormat/>
    <w:pPr>
      <w:suppressAutoHyphens w:val="true"/>
      <w:spacing w:before="567" w:after="0"/>
      <w:ind w:left="-283" w:right="0" w:hanging="0"/>
    </w:pPr>
    <w:rPr>
      <w:rFonts w:ascii="Courier 10 Pitch" w:hAnsi="Courier 10 Pitch" w:cs="Courier 10 Pitch"/>
      <w:b/>
      <w:bCs/>
      <w:caps/>
      <w:sz w:val="21"/>
      <w:szCs w:val="21"/>
    </w:rPr>
  </w:style>
  <w:style w:type="paragraph" w:styleId="Observaciones">
    <w:name w:val="--observaciones"/>
    <w:basedOn w:val="Normal"/>
    <w:qFormat/>
    <w:pPr>
      <w:suppressAutoHyphens w:val="true"/>
    </w:pPr>
    <w:rPr>
      <w:rFonts w:ascii="Courier 10 Pitch" w:hAnsi="Courier 10 Pitch" w:cs="Courier 10 Pitch"/>
      <w:b/>
      <w:bCs/>
      <w:sz w:val="18"/>
      <w:szCs w:val="18"/>
    </w:rPr>
  </w:style>
  <w:style w:type="paragraph" w:styleId="TextoSimple">
    <w:name w:val="--textoSimple"/>
    <w:basedOn w:val="Normal"/>
    <w:qFormat/>
    <w:pPr>
      <w:suppressLineNumbers/>
      <w:suppressAutoHyphens w:val="true"/>
      <w:spacing w:before="144" w:after="0"/>
    </w:pPr>
    <w:rPr>
      <w:rFonts w:ascii="AptiferSansLTW01-Light" w:hAnsi="AptiferSansLTW01-Light" w:cs="Cantarell"/>
      <w:sz w:val="22"/>
      <w:szCs w:val="21"/>
    </w:rPr>
  </w:style>
  <w:style w:type="paragraph" w:styleId="Bullets1">
    <w:name w:val="--bullets"/>
    <w:basedOn w:val="TextoSimple"/>
    <w:qFormat/>
    <w:pPr>
      <w:numPr>
        <w:ilvl w:val="0"/>
        <w:numId w:val="3"/>
      </w:numPr>
      <w:suppressAutoHyphens w:val="true"/>
      <w:spacing w:before="72" w:after="0"/>
    </w:pPr>
    <w:rPr/>
  </w:style>
  <w:style w:type="paragraph" w:styleId="Pie">
    <w:name w:val="--pie"/>
    <w:basedOn w:val="Normal"/>
    <w:qFormat/>
    <w:pPr>
      <w:suppressAutoHyphens w:val="true"/>
    </w:pPr>
    <w:rPr>
      <w:sz w:val="18"/>
      <w:szCs w:val="18"/>
    </w:rPr>
  </w:style>
  <w:style w:type="paragraph" w:styleId="T2">
    <w:name w:val="--T2"/>
    <w:basedOn w:val="Normal"/>
    <w:next w:val="TextoSimple"/>
    <w:qFormat/>
    <w:pPr>
      <w:numPr>
        <w:ilvl w:val="0"/>
        <w:numId w:val="0"/>
      </w:numPr>
      <w:pBdr>
        <w:bottom w:val="single" w:sz="8" w:space="1" w:color="000000"/>
      </w:pBdr>
      <w:suppressAutoHyphens w:val="true"/>
      <w:spacing w:before="567" w:after="113"/>
      <w:outlineLvl w:val="0"/>
    </w:pPr>
    <w:rPr>
      <w:rFonts w:ascii="Cantarell" w:hAnsi="Cantarell" w:cs="Cantarell"/>
      <w:b/>
      <w:bCs/>
      <w:caps/>
      <w:u w:val="none"/>
    </w:rPr>
  </w:style>
  <w:style w:type="paragraph" w:styleId="T4">
    <w:name w:val="--T4"/>
    <w:basedOn w:val="TextoSimple"/>
    <w:next w:val="TextoSimple"/>
    <w:qFormat/>
    <w:pPr>
      <w:numPr>
        <w:ilvl w:val="0"/>
        <w:numId w:val="0"/>
      </w:numPr>
      <w:suppressAutoHyphens w:val="true"/>
      <w:spacing w:before="360" w:after="144"/>
      <w:outlineLvl w:val="2"/>
    </w:pPr>
    <w:rPr>
      <w:caps/>
      <w:szCs w:val="21"/>
      <w:u w:val="single"/>
    </w:rPr>
  </w:style>
  <w:style w:type="paragraph" w:styleId="T3">
    <w:name w:val="--T3"/>
    <w:basedOn w:val="Normal"/>
    <w:qFormat/>
    <w:pPr>
      <w:numPr>
        <w:ilvl w:val="0"/>
        <w:numId w:val="0"/>
      </w:numPr>
      <w:shd w:fill="666666" w:val="clear"/>
      <w:suppressAutoHyphens w:val="true"/>
      <w:spacing w:before="567" w:after="142"/>
      <w:ind w:left="0" w:right="0" w:firstLine="113"/>
      <w:outlineLvl w:val="1"/>
    </w:pPr>
    <w:rPr>
      <w:rFonts w:ascii="monospace" w:hAnsi="monospace" w:cs="monospace"/>
      <w:b/>
      <w:bCs/>
      <w:color w:val="DDDDDD"/>
      <w:sz w:val="21"/>
      <w:szCs w:val="21"/>
    </w:rPr>
  </w:style>
  <w:style w:type="paragraph" w:styleId="DefaultOficial">
    <w:name w:val="--defaultOficial"/>
    <w:basedOn w:val="TextBody"/>
    <w:qFormat/>
    <w:pPr>
      <w:suppressAutoHyphens w:val="true"/>
      <w:spacing w:before="283" w:after="119"/>
    </w:pPr>
    <w:rPr>
      <w:rFonts w:ascii="Liberation Sans" w:hAnsi="Liberation Sans" w:cs="Liberation Sans"/>
    </w:rPr>
  </w:style>
  <w:style w:type="paragraph" w:styleId="Tablaheader2">
    <w:name w:val="--tabla_header2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true"/>
      <w:bidi w:val="0"/>
      <w:snapToGrid w:val="true"/>
      <w:spacing w:lineRule="auto" w:line="240" w:before="0" w:after="200"/>
      <w:jc w:val="left"/>
      <w:textAlignment w:val="baseline"/>
    </w:pPr>
    <w:rPr>
      <w:rFonts w:ascii="Cantarell" w:hAnsi="Cantarell" w:eastAsia="Courier 10 Pitch" w:cs="Noto Sans Devanaga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E6E6E6"/>
      <w:spacing w:val="6"/>
      <w:w w:val="100"/>
      <w:kern w:val="2"/>
      <w:position w:val="0"/>
      <w:sz w:val="20"/>
      <w:sz w:val="20"/>
      <w:szCs w:val="24"/>
      <w:highlight w:val="white"/>
      <w:u w:val="none"/>
      <w:vertAlign w:val="baseline"/>
      <w:em w:val="none"/>
      <w:lang w:val="en-US" w:eastAsia="zh-CN" w:bidi="hi-IN"/>
    </w:rPr>
  </w:style>
  <w:style w:type="paragraph" w:styleId="Piefootnote">
    <w:name w:val="--pie_footnote"/>
    <w:basedOn w:val="Normal"/>
    <w:qFormat/>
    <w:pPr>
      <w:suppressAutoHyphens w:val="true"/>
      <w:spacing w:before="113" w:after="0"/>
      <w:ind w:left="0" w:right="0" w:hanging="0"/>
    </w:pPr>
    <w:rPr>
      <w:rFonts w:ascii="AscenderSerifW01-Regular" w:hAnsi="AscenderSerifW01-Regular" w:eastAsia="Cantarell" w:cs="AscenderSerifW01-Regular"/>
      <w:sz w:val="20"/>
    </w:rPr>
  </w:style>
  <w:style w:type="paragraph" w:styleId="TablatextoSimple">
    <w:name w:val="--tabla_textoSimple"/>
    <w:basedOn w:val="TextoSimple"/>
    <w:next w:val="Quotations"/>
    <w:qFormat/>
    <w:pPr>
      <w:suppressAutoHyphens w:val="true"/>
      <w:spacing w:lineRule="exact" w:line="288" w:before="58" w:after="72"/>
    </w:pPr>
    <w:rPr>
      <w:sz w:val="20"/>
    </w:rPr>
  </w:style>
  <w:style w:type="paragraph" w:styleId="BulletsNumericos">
    <w:name w:val="--bulletsNumericos"/>
    <w:basedOn w:val="Bullets1"/>
    <w:qFormat/>
    <w:pPr>
      <w:numPr>
        <w:ilvl w:val="0"/>
        <w:numId w:val="2"/>
      </w:numPr>
      <w:suppressAutoHyphens w:val="true"/>
      <w:bidi w:val="0"/>
      <w:jc w:val="left"/>
    </w:pPr>
    <w:rPr>
      <w:szCs w:val="21"/>
    </w:rPr>
  </w:style>
  <w:style w:type="paragraph" w:styleId="Bulletsprimero">
    <w:name w:val="--bullets_primero"/>
    <w:basedOn w:val="Bullets1"/>
    <w:qFormat/>
    <w:pPr>
      <w:suppressAutoHyphens w:val="true"/>
      <w:spacing w:before="288" w:after="0"/>
    </w:pPr>
    <w:rPr/>
  </w:style>
  <w:style w:type="paragraph" w:styleId="PaginaHeader">
    <w:name w:val="--pagina_Header"/>
    <w:basedOn w:val="TextoSimple"/>
    <w:qFormat/>
    <w:pPr>
      <w:suppressAutoHyphens w:val="true"/>
      <w:spacing w:before="29" w:after="0"/>
      <w:jc w:val="right"/>
      <w:textAlignment w:val="bottom"/>
    </w:pPr>
    <w:rPr>
      <w:rFonts w:ascii="Conduit ITC Light" w:hAnsi="Conduit ITC Light" w:cs="Conduit ITC Light"/>
      <w:b/>
      <w:sz w:val="18"/>
    </w:rPr>
  </w:style>
  <w:style w:type="paragraph" w:styleId="Tablaheader1">
    <w:name w:val="--tabla_header1"/>
    <w:basedOn w:val="Tablaheader2"/>
    <w:qFormat/>
    <w:pPr>
      <w:suppressAutoHyphens w:val="true"/>
      <w:spacing w:before="58" w:after="0"/>
      <w:jc w:val="center"/>
      <w:textAlignment w:val="center"/>
    </w:pPr>
    <w:rPr>
      <w:rFonts w:ascii="Conduit ITC ExtraBold" w:hAnsi="Conduit ITC ExtraBold" w:cs="Conduit ITC ExtraBold"/>
      <w:caps/>
      <w:spacing w:val="38"/>
    </w:rPr>
  </w:style>
  <w:style w:type="paragraph" w:styleId="Tablaheader3">
    <w:name w:val="--tabla_header3"/>
    <w:basedOn w:val="Tablaheader1"/>
    <w:qFormat/>
    <w:pPr>
      <w:suppressAutoHyphens w:val="true"/>
      <w:spacing w:before="0" w:after="0"/>
    </w:pPr>
    <w:rPr>
      <w:rFonts w:ascii="Cantarell" w:hAnsi="Cantarell" w:cs="Cantarell"/>
      <w:color w:val="666666"/>
      <w:spacing w:val="0"/>
    </w:rPr>
  </w:style>
  <w:style w:type="paragraph" w:styleId="Tablaheader4">
    <w:name w:val="--tabla_header4"/>
    <w:basedOn w:val="Tablaheader3"/>
    <w:qFormat/>
    <w:pPr>
      <w:suppressAutoHyphens w:val="true"/>
      <w:spacing w:before="0" w:after="57"/>
    </w:pPr>
    <w:rPr>
      <w:smallCaps/>
      <w:sz w:val="18"/>
    </w:rPr>
  </w:style>
  <w:style w:type="paragraph" w:styleId="Tablaheader5">
    <w:name w:val="--tabla_header5"/>
    <w:basedOn w:val="Tablaheader4"/>
    <w:qFormat/>
    <w:pPr>
      <w:suppressAutoHyphens w:val="true"/>
      <w:bidi w:val="0"/>
      <w:jc w:val="left"/>
    </w:pPr>
    <w:rPr>
      <w:b w:val="false"/>
      <w:caps w:val="false"/>
      <w:smallCaps w:val="false"/>
    </w:rPr>
  </w:style>
  <w:style w:type="paragraph" w:styleId="Epigrafe">
    <w:name w:val="--epigrafe"/>
    <w:basedOn w:val="TextoSimple"/>
    <w:qFormat/>
    <w:pPr>
      <w:pageBreakBefore/>
      <w:suppressAutoHyphens w:val="true"/>
      <w:spacing w:before="0" w:after="0"/>
      <w:ind w:left="5760" w:right="0" w:hanging="0"/>
    </w:pPr>
    <w:rPr>
      <w:rFonts w:ascii="Liberation Serif" w:hAnsi="Liberation Serif" w:cs="Liberation Serif"/>
      <w:i/>
    </w:rPr>
  </w:style>
  <w:style w:type="paragraph" w:styleId="Citabullets">
    <w:name w:val="--cita_bullets"/>
    <w:basedOn w:val="TextoSimple"/>
    <w:qFormat/>
    <w:pPr>
      <w:suppressAutoHyphens w:val="true"/>
      <w:spacing w:lineRule="auto" w:line="276"/>
    </w:pPr>
    <w:rPr>
      <w:rFonts w:ascii="Liberation Serif" w:hAnsi="Liberation Serif" w:cs="Liberation Serif"/>
      <w:i/>
      <w:sz w:val="21"/>
    </w:rPr>
  </w:style>
  <w:style w:type="paragraph" w:styleId="Piepaginacion">
    <w:name w:val="--pie_paginacion"/>
    <w:basedOn w:val="Piefootnote"/>
    <w:qFormat/>
    <w:pPr>
      <w:suppressAutoHyphens w:val="true"/>
      <w:spacing w:before="0" w:after="0"/>
      <w:ind w:left="-964" w:right="0" w:hanging="0"/>
    </w:pPr>
    <w:rPr>
      <w:rFonts w:ascii="Conduit ITC ExtraLight" w:hAnsi="Conduit ITC ExtraLight" w:cs="Conduit ITC ExtraLight"/>
    </w:rPr>
  </w:style>
  <w:style w:type="paragraph" w:styleId="Cita">
    <w:name w:val="--cita"/>
    <w:basedOn w:val="TablatextoSimple"/>
    <w:qFormat/>
    <w:pPr>
      <w:pageBreakBefore w:val="false"/>
      <w:suppressAutoHyphens w:val="true"/>
      <w:spacing w:lineRule="exact" w:line="227" w:before="0" w:after="74"/>
      <w:ind w:left="2835" w:right="0" w:hanging="0"/>
    </w:pPr>
    <w:rPr>
      <w:rFonts w:ascii="Liberation Serif" w:hAnsi="Liberation Serif" w:cs="Liberation Serif"/>
      <w:i/>
    </w:rPr>
  </w:style>
  <w:style w:type="paragraph" w:styleId="Piepaginacioncentro">
    <w:name w:val="--pie_paginacion_centro"/>
    <w:basedOn w:val="Piepaginacion"/>
    <w:qFormat/>
    <w:pPr>
      <w:suppressAutoHyphens w:val="true"/>
      <w:snapToGrid w:val="false"/>
      <w:ind w:left="0" w:right="0" w:hanging="0"/>
      <w:jc w:val="center"/>
    </w:pPr>
    <w:rPr/>
  </w:style>
  <w:style w:type="paragraph" w:styleId="Imagen">
    <w:name w:val="--imagen"/>
    <w:basedOn w:val="PreformattedText"/>
    <w:qFormat/>
    <w:pPr>
      <w:suppressAutoHyphens w:val="true"/>
    </w:pPr>
    <w:rPr>
      <w:color w:val="FF7F00"/>
    </w:rPr>
  </w:style>
  <w:style w:type="paragraph" w:styleId="Imagenprimera">
    <w:name w:val="--imagen_primera"/>
    <w:basedOn w:val="Imagen"/>
    <w:qFormat/>
    <w:pPr>
      <w:suppressAutoHyphens w:val="true"/>
      <w:spacing w:before="216" w:after="0"/>
    </w:pPr>
    <w:rPr/>
  </w:style>
  <w:style w:type="paragraph" w:styleId="T5">
    <w:name w:val="--T5"/>
    <w:basedOn w:val="T4"/>
    <w:next w:val="TextoSimple"/>
    <w:qFormat/>
    <w:pPr>
      <w:numPr>
        <w:ilvl w:val="0"/>
        <w:numId w:val="0"/>
      </w:numPr>
      <w:suppressLineNumbers/>
      <w:suppressAutoHyphens w:val="true"/>
      <w:bidi w:val="0"/>
      <w:spacing w:before="288" w:after="0"/>
      <w:jc w:val="left"/>
      <w:outlineLvl w:val="3"/>
    </w:pPr>
    <w:rPr>
      <w:rFonts w:ascii="AptiferSansLTW01-Light" w:hAnsi="AptiferSansLTW01-Light"/>
      <w:b/>
      <w:smallCaps/>
      <w:sz w:val="20"/>
      <w:u w:val="none"/>
      <w:lang w:val="es-AR"/>
    </w:rPr>
  </w:style>
  <w:style w:type="paragraph" w:styleId="TextoSimplecartaSangria">
    <w:name w:val="--textoSimple_cartaSangria"/>
    <w:basedOn w:val="TextoSimple"/>
    <w:qFormat/>
    <w:pPr>
      <w:suppressAutoHyphens w:val="true"/>
      <w:ind w:left="0" w:right="0" w:firstLine="2609"/>
    </w:pPr>
    <w:rPr/>
  </w:style>
  <w:style w:type="paragraph" w:styleId="TextoSimpleultimo">
    <w:name w:val="--textoSimple_ultimo"/>
    <w:basedOn w:val="TextoSimple"/>
    <w:qFormat/>
    <w:pPr>
      <w:suppressAutoHyphens w:val="true"/>
      <w:spacing w:before="230" w:after="576"/>
    </w:pPr>
    <w:rPr/>
  </w:style>
  <w:style w:type="paragraph" w:styleId="TextoSimpletablas">
    <w:name w:val="--textoSimple_tablas"/>
    <w:basedOn w:val="TextoSimple"/>
    <w:qFormat/>
    <w:pPr>
      <w:suppressAutoHyphens w:val="true"/>
      <w:bidi w:val="0"/>
      <w:spacing w:lineRule="auto" w:line="240" w:before="0" w:after="115"/>
      <w:ind w:left="0" w:right="0" w:hanging="0"/>
      <w:jc w:val="left"/>
    </w:pPr>
    <w:rPr>
      <w:kern w:val="2"/>
      <w:sz w:val="20"/>
      <w:szCs w:val="21"/>
    </w:rPr>
  </w:style>
  <w:style w:type="paragraph" w:styleId="Bulletslista2">
    <w:name w:val="--bullets_lista2"/>
    <w:basedOn w:val="Bullets1"/>
    <w:qFormat/>
    <w:pPr>
      <w:tabs>
        <w:tab w:val="clear" w:pos="709"/>
      </w:tabs>
      <w:suppressAutoHyphens w:val="true"/>
      <w:spacing w:lineRule="auto" w:line="240"/>
      <w:ind w:left="288" w:right="0" w:hanging="288"/>
    </w:pPr>
    <w:rPr>
      <w:sz w:val="20"/>
    </w:rPr>
  </w:style>
  <w:style w:type="paragraph" w:styleId="Bulletslista2ultimo">
    <w:name w:val="--bullets_lista2_ultimo"/>
    <w:basedOn w:val="Bulletslista2"/>
    <w:qFormat/>
    <w:pPr>
      <w:suppressAutoHyphens w:val="true"/>
      <w:spacing w:before="0" w:after="144"/>
    </w:pPr>
    <w:rPr/>
  </w:style>
  <w:style w:type="paragraph" w:styleId="T1">
    <w:name w:val="--T1"/>
    <w:basedOn w:val="T2"/>
    <w:next w:val="TextoSimple"/>
    <w:qFormat/>
    <w:pPr>
      <w:suppressLineNumbers/>
      <w:pBdr>
        <w:bottom w:val="nil"/>
      </w:pBdr>
      <w:jc w:val="center"/>
    </w:pPr>
    <w:rPr/>
  </w:style>
  <w:style w:type="paragraph" w:styleId="Bulletstabla">
    <w:name w:val="--bullets_tabla"/>
    <w:basedOn w:val="Bullets1"/>
    <w:qFormat/>
    <w:pPr>
      <w:spacing w:before="0" w:after="0"/>
    </w:pPr>
    <w:rPr>
      <w:sz w:val="20"/>
      <w:szCs w:val="21"/>
    </w:rPr>
  </w:style>
  <w:style w:type="paragraph" w:styleId="TOClevel3">
    <w:name w:val="--TOC_level3"/>
    <w:basedOn w:val="TextoSimple"/>
    <w:qFormat/>
    <w:pPr>
      <w:ind w:left="113" w:right="0" w:hanging="0"/>
    </w:pPr>
    <w:rPr/>
  </w:style>
  <w:style w:type="paragraph" w:styleId="TOClevel4">
    <w:name w:val="--TOC_level4"/>
    <w:basedOn w:val="TOClevel3"/>
    <w:qFormat/>
    <w:pPr>
      <w:ind w:left="227" w:right="0" w:hanging="0"/>
    </w:pPr>
    <w:rPr/>
  </w:style>
  <w:style w:type="paragraph" w:styleId="TextoSimplecarta">
    <w:name w:val="--textoSimple_carta"/>
    <w:basedOn w:val="TextoSimple"/>
    <w:qFormat/>
    <w:pPr>
      <w:ind w:left="0" w:right="0" w:hanging="0"/>
    </w:pPr>
    <w:rPr/>
  </w:style>
  <w:style w:type="paragraph" w:styleId="BulletsNumericostabla">
    <w:name w:val="--bulletsNumericos_tabla"/>
    <w:basedOn w:val="BulletsNumericos"/>
    <w:qFormat/>
    <w:pPr/>
    <w:rPr>
      <w:sz w:val="21"/>
      <w:szCs w:val="21"/>
    </w:rPr>
  </w:style>
  <w:style w:type="paragraph" w:styleId="Numbering1">
    <w:name w:val="List 3"/>
    <w:basedOn w:val="List"/>
    <w:pPr>
      <w:spacing w:before="0" w:after="120"/>
      <w:ind w:left="360" w:right="0" w:hanging="360"/>
    </w:pPr>
    <w:rPr>
      <w:sz w:val="20"/>
    </w:rPr>
  </w:style>
  <w:style w:type="paragraph" w:styleId="HeaderLeft">
    <w:name w:val="Header Left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bering123">
    <w:name w:val="Numbering 123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LibreOffice/6.3.2.2$Linux_X86_64 LibreOffice_project/30$Build-2</Application>
  <Pages>2</Pages>
  <Words>141</Words>
  <Characters>850</Characters>
  <CharactersWithSpaces>979</CharactersWithSpaces>
  <Paragraphs>30</Paragraphs>
  <Company>Luffi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2019-08-27T18:54:00Z</dcterms:created>
  <dc:creator>Usuario de Windows</dc:creator>
  <dc:description/>
  <dc:language>en-US</dc:language>
  <cp:lastModifiedBy/>
  <cp:lastPrinted>2019-08-27T18:51:00Z</cp:lastPrinted>
  <dcterms:modified xsi:type="dcterms:W3CDTF">2019-10-19T15:21:11Z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